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9E" w:rsidRPr="00D93F9E" w:rsidRDefault="00D93F9E" w:rsidP="00D93F9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D93F9E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Опубликованы проекты расписания ЕГЭ, ОГЭ и ГВЭ на 2025 год</w:t>
      </w:r>
    </w:p>
    <w:p w:rsidR="00E82B5B" w:rsidRDefault="00D93F9E">
      <w:hyperlink r:id="rId4" w:history="1">
        <w:r w:rsidRPr="00257709">
          <w:rPr>
            <w:rStyle w:val="a3"/>
          </w:rPr>
          <w:t>https://obrnadzor.gov.ru/news/opublikovany-proekty-raspisaniya-ege-oge-i-gve-na-2025-god/</w:t>
        </w:r>
      </w:hyperlink>
    </w:p>
    <w:p w:rsidR="00D93F9E" w:rsidRPr="00D93F9E" w:rsidRDefault="00D93F9E" w:rsidP="00D93F9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На федеральном портале проектов нормативных правовых актов опубликованы проекты совместных приказов Минпросвещения России и Рособрнадзора с расписанием </w:t>
      </w:r>
      <w:hyperlink r:id="rId5" w:history="1">
        <w:r w:rsidRPr="00D93F9E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единого государственного экзамена</w:t>
        </w:r>
      </w:hyperlink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(ЕГЭ), </w:t>
      </w:r>
      <w:hyperlink r:id="rId6" w:history="1">
        <w:r w:rsidRPr="00D93F9E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основного государственного экзамена</w:t>
        </w:r>
      </w:hyperlink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(ОГЭ) и </w:t>
      </w:r>
      <w:hyperlink r:id="rId7" w:history="1">
        <w:r w:rsidRPr="00D93F9E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государственного выпускного экзамена</w:t>
        </w:r>
      </w:hyperlink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(ГВЭ) на 2025 год.</w:t>
      </w:r>
    </w:p>
    <w:p w:rsidR="00D93F9E" w:rsidRPr="00D93F9E" w:rsidRDefault="00D93F9E" w:rsidP="00D93F9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проектом, проведение досрочного периода ЕГЭ планируется с 21 марта по 21 апреля, основного периода – с 23 мая по 4 июля, дополнительного периода – с 4 по 23 сентября.</w:t>
      </w:r>
    </w:p>
    <w:p w:rsidR="00D93F9E" w:rsidRPr="00D93F9E" w:rsidRDefault="00D93F9E" w:rsidP="00D93F9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предметам, а также 3 и 4 июля – дни для пересдач одного из предметов ЕГЭ по выбору выпускника.</w:t>
      </w:r>
    </w:p>
    <w:p w:rsidR="00D93F9E" w:rsidRPr="00D93F9E" w:rsidRDefault="00D93F9E" w:rsidP="00D93F9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p w:rsidR="00D93F9E" w:rsidRPr="00D93F9E" w:rsidRDefault="00D93F9E" w:rsidP="00D93F9E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93F9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Общественное обсуждение проектов опубликованных документов продлится до 1 ноября.</w:t>
      </w:r>
    </w:p>
    <w:p w:rsidR="00D93F9E" w:rsidRDefault="00D93F9E" w:rsidP="00D93F9E">
      <w:r w:rsidRPr="00D9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21 октября 2024 г</w:t>
      </w:r>
      <w:bookmarkStart w:id="0" w:name="_GoBack"/>
      <w:bookmarkEnd w:id="0"/>
    </w:p>
    <w:sectPr w:rsidR="00D9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A0"/>
    <w:rsid w:val="00A94CA0"/>
    <w:rsid w:val="00D93F9E"/>
    <w:rsid w:val="00E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5DA5"/>
  <w15:chartTrackingRefBased/>
  <w15:docId w15:val="{3A3961F9-57A2-4107-8F8E-FFB95A8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3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81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Regulation/Npa/PublicView?npaID=151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1705" TargetMode="External"/><Relationship Id="rId5" Type="http://schemas.openxmlformats.org/officeDocument/2006/relationships/hyperlink" Target="https://regulation.gov.ru/Regulation/Npa/PublicView?npaID=151737" TargetMode="External"/><Relationship Id="rId4" Type="http://schemas.openxmlformats.org/officeDocument/2006/relationships/hyperlink" Target="https://obrnadzor.gov.ru/news/opublikovany-proekty-raspisaniya-ege-oge-i-gve-na-2025-go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3</cp:revision>
  <dcterms:created xsi:type="dcterms:W3CDTF">2024-11-06T09:53:00Z</dcterms:created>
  <dcterms:modified xsi:type="dcterms:W3CDTF">2024-11-06T09:54:00Z</dcterms:modified>
</cp:coreProperties>
</file>