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D3" w:rsidRDefault="00CB6D4D" w:rsidP="004908D3">
      <w:pPr>
        <w:jc w:val="center"/>
        <w:rPr>
          <w:rFonts w:ascii="Times New Roman" w:hAnsi="Times New Roman"/>
          <w:sz w:val="26"/>
          <w:szCs w:val="26"/>
        </w:rPr>
      </w:pPr>
      <w:r>
        <w:t xml:space="preserve"> </w:t>
      </w:r>
      <w:r w:rsidR="004908D3" w:rsidRPr="00044106">
        <w:rPr>
          <w:rFonts w:ascii="Times New Roman" w:hAnsi="Times New Roman"/>
          <w:sz w:val="26"/>
          <w:szCs w:val="26"/>
        </w:rPr>
        <w:t>Государственное бюджетное образовательное учреждение высшего образования «Северо-Осетинский государственный педагогический институт»</w:t>
      </w:r>
    </w:p>
    <w:p w:rsidR="004908D3" w:rsidRDefault="004908D3" w:rsidP="004908D3">
      <w:pPr>
        <w:jc w:val="center"/>
        <w:rPr>
          <w:rFonts w:ascii="Times New Roman" w:hAnsi="Times New Roman"/>
          <w:sz w:val="26"/>
          <w:szCs w:val="26"/>
        </w:rPr>
      </w:pPr>
    </w:p>
    <w:p w:rsidR="004908D3" w:rsidRDefault="004908D3" w:rsidP="004908D3">
      <w:pPr>
        <w:jc w:val="center"/>
        <w:rPr>
          <w:rFonts w:ascii="Times New Roman" w:hAnsi="Times New Roman"/>
          <w:sz w:val="26"/>
          <w:szCs w:val="26"/>
        </w:rPr>
      </w:pPr>
    </w:p>
    <w:p w:rsidR="004908D3" w:rsidRPr="00044106" w:rsidRDefault="004908D3" w:rsidP="004908D3">
      <w:pPr>
        <w:jc w:val="center"/>
        <w:rPr>
          <w:rFonts w:ascii="Times New Roman" w:hAnsi="Times New Roman"/>
          <w:b/>
          <w:sz w:val="26"/>
          <w:szCs w:val="26"/>
        </w:rPr>
      </w:pPr>
      <w:r w:rsidRPr="00044106">
        <w:rPr>
          <w:rFonts w:ascii="Times New Roman" w:hAnsi="Times New Roman"/>
          <w:b/>
          <w:sz w:val="26"/>
          <w:szCs w:val="26"/>
        </w:rPr>
        <w:t>Кафедра психологии</w:t>
      </w:r>
    </w:p>
    <w:p w:rsidR="004908D3" w:rsidRDefault="004908D3" w:rsidP="004908D3">
      <w:pPr>
        <w:jc w:val="center"/>
        <w:rPr>
          <w:rFonts w:ascii="Times New Roman" w:hAnsi="Times New Roman"/>
          <w:sz w:val="26"/>
          <w:szCs w:val="26"/>
        </w:rPr>
      </w:pPr>
    </w:p>
    <w:p w:rsidR="004908D3" w:rsidRDefault="004908D3" w:rsidP="004908D3">
      <w:pPr>
        <w:jc w:val="center"/>
        <w:rPr>
          <w:rFonts w:ascii="Times New Roman" w:hAnsi="Times New Roman"/>
          <w:sz w:val="26"/>
          <w:szCs w:val="26"/>
        </w:rPr>
      </w:pPr>
    </w:p>
    <w:p w:rsidR="004908D3" w:rsidRPr="00044106" w:rsidRDefault="004908D3" w:rsidP="004908D3">
      <w:pPr>
        <w:jc w:val="center"/>
        <w:rPr>
          <w:rFonts w:ascii="Times New Roman" w:hAnsi="Times New Roman"/>
          <w:b/>
          <w:sz w:val="26"/>
          <w:szCs w:val="26"/>
        </w:rPr>
      </w:pPr>
      <w:r w:rsidRPr="00044106">
        <w:rPr>
          <w:rFonts w:ascii="Times New Roman" w:hAnsi="Times New Roman"/>
          <w:b/>
          <w:sz w:val="26"/>
          <w:szCs w:val="26"/>
        </w:rPr>
        <w:t>РАБОЧАЯ ПРОГРАММА ДИСЦИПЛИНЫ</w:t>
      </w:r>
    </w:p>
    <w:p w:rsidR="004908D3" w:rsidRDefault="004908D3" w:rsidP="004908D3">
      <w:pPr>
        <w:jc w:val="center"/>
        <w:rPr>
          <w:rFonts w:ascii="Times New Roman" w:hAnsi="Times New Roman"/>
          <w:sz w:val="26"/>
          <w:szCs w:val="26"/>
        </w:rPr>
      </w:pPr>
    </w:p>
    <w:p w:rsidR="004908D3" w:rsidRDefault="004908D3" w:rsidP="004908D3">
      <w:pPr>
        <w:jc w:val="center"/>
        <w:rPr>
          <w:rFonts w:ascii="Times New Roman" w:hAnsi="Times New Roman"/>
          <w:sz w:val="26"/>
          <w:szCs w:val="26"/>
        </w:rPr>
      </w:pPr>
    </w:p>
    <w:p w:rsidR="004908D3" w:rsidRPr="00044106" w:rsidRDefault="004908D3" w:rsidP="004908D3">
      <w:pPr>
        <w:jc w:val="center"/>
        <w:rPr>
          <w:rFonts w:ascii="Times New Roman" w:hAnsi="Times New Roman"/>
          <w:sz w:val="28"/>
          <w:szCs w:val="28"/>
        </w:rPr>
      </w:pPr>
      <w:r w:rsidRPr="00044106">
        <w:rPr>
          <w:rFonts w:ascii="Times New Roman" w:hAnsi="Times New Roman"/>
          <w:sz w:val="28"/>
          <w:szCs w:val="28"/>
        </w:rPr>
        <w:t>«Психологический практикум в педагогических классах»</w:t>
      </w:r>
    </w:p>
    <w:p w:rsidR="004908D3" w:rsidRDefault="004908D3" w:rsidP="004908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08D3" w:rsidRDefault="004908D3" w:rsidP="004908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08D3" w:rsidRDefault="004908D3" w:rsidP="004908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08D3" w:rsidRDefault="004908D3" w:rsidP="004908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08D3" w:rsidRDefault="004908D3" w:rsidP="004908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08D3" w:rsidRDefault="004908D3" w:rsidP="004908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08D3" w:rsidRDefault="004908D3" w:rsidP="004908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08D3" w:rsidRDefault="004908D3" w:rsidP="004908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08D3" w:rsidRDefault="004908D3" w:rsidP="004908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08D3" w:rsidRDefault="004908D3" w:rsidP="004908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08D3" w:rsidRDefault="004908D3" w:rsidP="004908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08D3" w:rsidRDefault="004908D3" w:rsidP="004908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08D3" w:rsidRDefault="004908D3" w:rsidP="004908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08D3" w:rsidRPr="00044106" w:rsidRDefault="004908D3" w:rsidP="004908D3">
      <w:pPr>
        <w:jc w:val="center"/>
        <w:rPr>
          <w:rFonts w:ascii="Times New Roman" w:hAnsi="Times New Roman"/>
          <w:sz w:val="28"/>
          <w:szCs w:val="28"/>
        </w:rPr>
      </w:pPr>
      <w:r w:rsidRPr="00044106">
        <w:rPr>
          <w:rFonts w:ascii="Times New Roman" w:hAnsi="Times New Roman"/>
          <w:sz w:val="28"/>
          <w:szCs w:val="28"/>
        </w:rPr>
        <w:t xml:space="preserve">Владикавказ </w:t>
      </w:r>
    </w:p>
    <w:p w:rsidR="004908D3" w:rsidRDefault="004908D3" w:rsidP="004908D3">
      <w:pPr>
        <w:jc w:val="center"/>
        <w:rPr>
          <w:rFonts w:ascii="Times New Roman" w:hAnsi="Times New Roman"/>
          <w:sz w:val="28"/>
          <w:szCs w:val="28"/>
        </w:rPr>
      </w:pPr>
      <w:r w:rsidRPr="00044106">
        <w:rPr>
          <w:rFonts w:ascii="Times New Roman" w:hAnsi="Times New Roman"/>
          <w:sz w:val="28"/>
          <w:szCs w:val="28"/>
        </w:rPr>
        <w:t>2018</w:t>
      </w:r>
    </w:p>
    <w:p w:rsidR="004908D3" w:rsidRPr="00DC7069" w:rsidRDefault="004908D3" w:rsidP="004908D3">
      <w:pPr>
        <w:pStyle w:val="a3"/>
        <w:numPr>
          <w:ilvl w:val="0"/>
          <w:numId w:val="1"/>
        </w:num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C7069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по программе «</w:t>
      </w:r>
      <w:r>
        <w:rPr>
          <w:rFonts w:ascii="Times New Roman" w:hAnsi="Times New Roman"/>
          <w:b/>
          <w:sz w:val="28"/>
          <w:szCs w:val="28"/>
        </w:rPr>
        <w:t>Психологический практикум в педагогических классах</w:t>
      </w:r>
      <w:r w:rsidRPr="00DC7069">
        <w:rPr>
          <w:rFonts w:ascii="Times New Roman" w:hAnsi="Times New Roman"/>
          <w:b/>
          <w:sz w:val="28"/>
          <w:szCs w:val="28"/>
        </w:rPr>
        <w:t>»</w:t>
      </w:r>
    </w:p>
    <w:p w:rsidR="004908D3" w:rsidRDefault="004908D3" w:rsidP="004908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8D3" w:rsidRDefault="004908D3" w:rsidP="004908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программы</w:t>
      </w:r>
    </w:p>
    <w:p w:rsidR="004908D3" w:rsidRDefault="004908D3" w:rsidP="00490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69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– формирование у обучающихся 8-9 классов представления о себе, педагогической деятельности, мотивации и </w:t>
      </w:r>
      <w:r w:rsidRPr="00FC4EE4">
        <w:rPr>
          <w:rFonts w:ascii="Times New Roman" w:hAnsi="Times New Roman"/>
          <w:sz w:val="28"/>
          <w:szCs w:val="28"/>
        </w:rPr>
        <w:t>готовности</w:t>
      </w:r>
      <w:r>
        <w:rPr>
          <w:rFonts w:ascii="Times New Roman" w:hAnsi="Times New Roman"/>
          <w:sz w:val="28"/>
          <w:szCs w:val="28"/>
        </w:rPr>
        <w:t xml:space="preserve"> к ее овладению, а также подготовить к осознанному выбору профиля обучения.</w:t>
      </w:r>
    </w:p>
    <w:p w:rsidR="004908D3" w:rsidRDefault="004908D3" w:rsidP="00490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069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программы: </w:t>
      </w:r>
    </w:p>
    <w:p w:rsidR="004908D3" w:rsidRPr="00C3219A" w:rsidRDefault="004908D3" w:rsidP="004908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у </w:t>
      </w:r>
      <w:proofErr w:type="gramStart"/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представлений о себе, о своем месте в мире, о своих правах и обязанностях.</w:t>
      </w:r>
    </w:p>
    <w:p w:rsidR="004908D3" w:rsidRPr="00C3219A" w:rsidRDefault="004908D3" w:rsidP="004908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>Осознание своей личной позиции в обществе.</w:t>
      </w:r>
    </w:p>
    <w:p w:rsidR="004908D3" w:rsidRPr="00C3219A" w:rsidRDefault="004908D3" w:rsidP="004908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>Развитие коммуникативной компетентности.</w:t>
      </w:r>
    </w:p>
    <w:p w:rsidR="004908D3" w:rsidRPr="00C3219A" w:rsidRDefault="004908D3" w:rsidP="004908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>Раскрытие значения понятия «общение».</w:t>
      </w:r>
    </w:p>
    <w:p w:rsidR="004908D3" w:rsidRPr="00C3219A" w:rsidRDefault="004908D3" w:rsidP="004908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>Формировать мотивацию конструктивного общения.</w:t>
      </w:r>
    </w:p>
    <w:p w:rsidR="004908D3" w:rsidRPr="00C3219A" w:rsidRDefault="004908D3" w:rsidP="004908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>Актуализация представлений обучающихся о мире профессий и их особенностях.</w:t>
      </w:r>
    </w:p>
    <w:p w:rsidR="004908D3" w:rsidRPr="00C3219A" w:rsidRDefault="004908D3" w:rsidP="004908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в профессиональном самоопределении </w:t>
      </w:r>
      <w:proofErr w:type="gramStart"/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08D3" w:rsidRPr="00C3219A" w:rsidRDefault="004908D3" w:rsidP="004908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</w:t>
      </w:r>
      <w:proofErr w:type="gramStart"/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 xml:space="preserve"> с требованиями профессии педагога к человеку и его качествам.</w:t>
      </w:r>
    </w:p>
    <w:p w:rsidR="004908D3" w:rsidRPr="00C3219A" w:rsidRDefault="004908D3" w:rsidP="004908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</w:t>
      </w:r>
      <w:proofErr w:type="gramStart"/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 xml:space="preserve"> с основными путями самопознания человека.</w:t>
      </w:r>
    </w:p>
    <w:p w:rsidR="004908D3" w:rsidRPr="00C3219A" w:rsidRDefault="004908D3" w:rsidP="004908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помощи  </w:t>
      </w:r>
      <w:proofErr w:type="gramStart"/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 xml:space="preserve"> в определении своих сил и способностей, а также их развитие.</w:t>
      </w:r>
    </w:p>
    <w:p w:rsidR="004908D3" w:rsidRPr="00C3219A" w:rsidRDefault="004908D3" w:rsidP="004908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навыков самосовершенствования.</w:t>
      </w:r>
    </w:p>
    <w:p w:rsidR="004908D3" w:rsidRPr="00C3219A" w:rsidRDefault="004908D3" w:rsidP="004908D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3219A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личностной готовности к первичному профессиональному самоопределению.</w:t>
      </w:r>
    </w:p>
    <w:p w:rsidR="004908D3" w:rsidRDefault="004908D3" w:rsidP="004908D3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</w:p>
    <w:p w:rsidR="004908D3" w:rsidRDefault="004908D3" w:rsidP="004908D3">
      <w:pPr>
        <w:tabs>
          <w:tab w:val="left" w:pos="4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08D3" w:rsidRDefault="004908D3" w:rsidP="004908D3">
      <w:pPr>
        <w:tabs>
          <w:tab w:val="left" w:pos="4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08D3" w:rsidRDefault="004908D3" w:rsidP="004908D3">
      <w:pPr>
        <w:tabs>
          <w:tab w:val="left" w:pos="4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08D3" w:rsidRDefault="004908D3" w:rsidP="004908D3">
      <w:pPr>
        <w:tabs>
          <w:tab w:val="left" w:pos="4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08D3" w:rsidRDefault="004908D3" w:rsidP="004908D3">
      <w:pPr>
        <w:tabs>
          <w:tab w:val="left" w:pos="4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08D3" w:rsidRDefault="004908D3" w:rsidP="004908D3">
      <w:pPr>
        <w:tabs>
          <w:tab w:val="left" w:pos="4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08D3" w:rsidRDefault="004908D3" w:rsidP="004908D3">
      <w:pPr>
        <w:tabs>
          <w:tab w:val="left" w:pos="4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08D3" w:rsidRDefault="004908D3" w:rsidP="004908D3">
      <w:pPr>
        <w:tabs>
          <w:tab w:val="left" w:pos="4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08D3" w:rsidRDefault="004908D3" w:rsidP="004908D3">
      <w:pPr>
        <w:tabs>
          <w:tab w:val="left" w:pos="4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08D3" w:rsidRDefault="004908D3" w:rsidP="004908D3">
      <w:pPr>
        <w:tabs>
          <w:tab w:val="left" w:pos="4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08D3" w:rsidRDefault="004908D3" w:rsidP="004908D3">
      <w:pPr>
        <w:tabs>
          <w:tab w:val="left" w:pos="4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08D3" w:rsidRDefault="004908D3" w:rsidP="004908D3">
      <w:pPr>
        <w:tabs>
          <w:tab w:val="left" w:pos="4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08D3" w:rsidRDefault="004908D3" w:rsidP="004908D3">
      <w:pPr>
        <w:tabs>
          <w:tab w:val="left" w:pos="4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08D3" w:rsidRDefault="004908D3" w:rsidP="004908D3">
      <w:pPr>
        <w:tabs>
          <w:tab w:val="left" w:pos="4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08D3" w:rsidRDefault="004908D3" w:rsidP="004908D3">
      <w:pPr>
        <w:tabs>
          <w:tab w:val="left" w:pos="49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908D3" w:rsidRPr="008E4E41" w:rsidRDefault="004908D3" w:rsidP="004908D3">
      <w:pPr>
        <w:tabs>
          <w:tab w:val="left" w:pos="4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E4E41">
        <w:rPr>
          <w:rFonts w:ascii="Times New Roman" w:hAnsi="Times New Roman"/>
          <w:sz w:val="28"/>
          <w:szCs w:val="24"/>
        </w:rPr>
        <w:lastRenderedPageBreak/>
        <w:t>2. Планируемые результаты обучения, обеспечивающие достижения планируемых результатов освоения программы:</w:t>
      </w:r>
    </w:p>
    <w:p w:rsidR="004908D3" w:rsidRPr="00044106" w:rsidRDefault="004908D3" w:rsidP="004908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p w:rsidR="004908D3" w:rsidRPr="00044106" w:rsidRDefault="004908D3" w:rsidP="004908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</w:p>
    <w:tbl>
      <w:tblPr>
        <w:tblW w:w="102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544"/>
        <w:gridCol w:w="2551"/>
        <w:gridCol w:w="2043"/>
      </w:tblGrid>
      <w:tr w:rsidR="004908D3" w:rsidRPr="00044106" w:rsidTr="0051464A">
        <w:trPr>
          <w:trHeight w:val="434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4908D3" w:rsidRPr="00044106" w:rsidRDefault="004908D3" w:rsidP="0051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106">
              <w:rPr>
                <w:rFonts w:ascii="Times New Roman" w:hAnsi="Times New Roman"/>
                <w:sz w:val="20"/>
                <w:szCs w:val="20"/>
              </w:rPr>
              <w:t>Планируемые результаты освоения образовательной программы</w:t>
            </w:r>
          </w:p>
        </w:tc>
        <w:tc>
          <w:tcPr>
            <w:tcW w:w="8138" w:type="dxa"/>
            <w:gridSpan w:val="3"/>
            <w:shd w:val="clear" w:color="auto" w:fill="auto"/>
          </w:tcPr>
          <w:p w:rsidR="004908D3" w:rsidRPr="00044106" w:rsidRDefault="004908D3" w:rsidP="0051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106">
              <w:rPr>
                <w:rFonts w:ascii="Times New Roman" w:hAnsi="Times New Roman"/>
                <w:sz w:val="20"/>
                <w:szCs w:val="20"/>
              </w:rPr>
              <w:t>Планируемые результаты обучения:</w:t>
            </w:r>
          </w:p>
        </w:tc>
      </w:tr>
      <w:tr w:rsidR="004908D3" w:rsidRPr="00044106" w:rsidTr="0051464A">
        <w:trPr>
          <w:trHeight w:val="802"/>
        </w:trPr>
        <w:tc>
          <w:tcPr>
            <w:tcW w:w="2127" w:type="dxa"/>
            <w:vMerge/>
            <w:shd w:val="clear" w:color="auto" w:fill="auto"/>
          </w:tcPr>
          <w:p w:rsidR="004908D3" w:rsidRPr="00044106" w:rsidRDefault="004908D3" w:rsidP="00514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908D3" w:rsidRPr="00044106" w:rsidRDefault="004908D3" w:rsidP="0051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106">
              <w:rPr>
                <w:rFonts w:ascii="Times New Roman" w:hAnsi="Times New Roman"/>
                <w:sz w:val="20"/>
                <w:szCs w:val="20"/>
              </w:rPr>
              <w:t>Знания (З)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08D3" w:rsidRPr="00044106" w:rsidRDefault="004908D3" w:rsidP="0051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106">
              <w:rPr>
                <w:rFonts w:ascii="Times New Roman" w:hAnsi="Times New Roman"/>
                <w:sz w:val="20"/>
                <w:szCs w:val="20"/>
              </w:rPr>
              <w:t>Умения (У)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4908D3" w:rsidRPr="00044106" w:rsidRDefault="004908D3" w:rsidP="005146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106">
              <w:rPr>
                <w:rFonts w:ascii="Times New Roman" w:hAnsi="Times New Roman"/>
                <w:sz w:val="20"/>
                <w:szCs w:val="20"/>
              </w:rPr>
              <w:t>Навыки и (или) опыт деятельности (Н)</w:t>
            </w:r>
          </w:p>
        </w:tc>
      </w:tr>
      <w:tr w:rsidR="004908D3" w:rsidRPr="00044106" w:rsidTr="0051464A">
        <w:tc>
          <w:tcPr>
            <w:tcW w:w="2127" w:type="dxa"/>
            <w:shd w:val="clear" w:color="auto" w:fill="auto"/>
          </w:tcPr>
          <w:p w:rsidR="004908D3" w:rsidRPr="00044106" w:rsidRDefault="004908D3" w:rsidP="005146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Cs w:val="28"/>
              </w:rPr>
            </w:pPr>
          </w:p>
          <w:p w:rsidR="004908D3" w:rsidRPr="00044106" w:rsidRDefault="004908D3" w:rsidP="005146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Cs w:val="28"/>
              </w:rPr>
            </w:pPr>
            <w:r w:rsidRPr="00044106">
              <w:rPr>
                <w:rFonts w:ascii="Times New Roman" w:eastAsia="Times New Roman" w:hAnsi="Times New Roman"/>
                <w:color w:val="333333"/>
                <w:szCs w:val="28"/>
              </w:rPr>
              <w:t>ОП</w:t>
            </w:r>
            <w:proofErr w:type="gramStart"/>
            <w:r w:rsidRPr="00044106">
              <w:rPr>
                <w:rFonts w:ascii="Times New Roman" w:eastAsia="Times New Roman" w:hAnsi="Times New Roman"/>
                <w:color w:val="333333"/>
                <w:szCs w:val="28"/>
              </w:rPr>
              <w:t>К-</w:t>
            </w:r>
            <w:proofErr w:type="gramEnd"/>
            <w:r w:rsidRPr="00044106">
              <w:rPr>
                <w:rFonts w:ascii="Times New Roman" w:eastAsia="Times New Roman" w:hAnsi="Times New Roman"/>
                <w:color w:val="333333"/>
                <w:szCs w:val="28"/>
              </w:rPr>
              <w:t xml:space="preserve"> Способность использовать базовые знания психологической науки и практики в решении задач личностного и профессионального развития, гармонизации социальных отношений</w:t>
            </w:r>
          </w:p>
          <w:p w:rsidR="004908D3" w:rsidRPr="00044106" w:rsidRDefault="004908D3" w:rsidP="005146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908D3" w:rsidRPr="00044106" w:rsidRDefault="004908D3" w:rsidP="0051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</w:rPr>
            </w:pPr>
            <w:r w:rsidRPr="00044106">
              <w:rPr>
                <w:rFonts w:ascii="TimesNewRoman" w:eastAsia="Times New Roman" w:hAnsi="TimesNewRoman" w:cs="TimesNewRoman"/>
              </w:rPr>
              <w:t>Основных категорий и понятий общей психологии;</w:t>
            </w:r>
          </w:p>
          <w:p w:rsidR="004908D3" w:rsidRPr="00044106" w:rsidRDefault="004908D3" w:rsidP="0051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</w:rPr>
            </w:pPr>
            <w:r w:rsidRPr="00044106">
              <w:rPr>
                <w:rFonts w:ascii="TimesNewRoman" w:eastAsia="Times New Roman" w:hAnsi="TimesNewRoman" w:cs="TimesNewRoman"/>
              </w:rPr>
              <w:t>особенностей функционирования психических процессов;</w:t>
            </w:r>
          </w:p>
          <w:p w:rsidR="004908D3" w:rsidRPr="00044106" w:rsidRDefault="004908D3" w:rsidP="0051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Times New Roman" w:hAnsi="TimesNewRoman" w:cs="TimesNewRoman"/>
                <w:highlight w:val="yellow"/>
              </w:rPr>
            </w:pPr>
            <w:r w:rsidRPr="00044106">
              <w:rPr>
                <w:rFonts w:ascii="TimesNewRoman" w:eastAsia="Times New Roman" w:hAnsi="TimesNewRoman" w:cs="TimesNewRoman"/>
              </w:rPr>
              <w:t>критерий определения свойств, структур и типологии психических явлений и личности;</w:t>
            </w:r>
          </w:p>
          <w:p w:rsidR="004908D3" w:rsidRPr="00044106" w:rsidRDefault="004908D3" w:rsidP="0051464A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44106">
              <w:rPr>
                <w:rFonts w:ascii="Times New Roman" w:hAnsi="Times New Roman"/>
              </w:rPr>
              <w:t>психологических особенностей общения, видов взаимодействия; социально-психологических основ  понимания людьми друг друга в процессе общения; критерий коммуникативной культуры</w:t>
            </w:r>
          </w:p>
          <w:p w:rsidR="004908D3" w:rsidRPr="00044106" w:rsidRDefault="004908D3" w:rsidP="0051464A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908D3" w:rsidRPr="00044106" w:rsidRDefault="004908D3" w:rsidP="0051464A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044106">
              <w:rPr>
                <w:rFonts w:ascii="Times New Roman" w:hAnsi="Times New Roman"/>
                <w:szCs w:val="20"/>
              </w:rPr>
              <w:t>Анализировать   психологические явления;</w:t>
            </w:r>
          </w:p>
          <w:p w:rsidR="004908D3" w:rsidRPr="00044106" w:rsidRDefault="004908D3" w:rsidP="0051464A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044106">
              <w:rPr>
                <w:rFonts w:ascii="Times New Roman" w:hAnsi="Times New Roman"/>
                <w:szCs w:val="20"/>
              </w:rPr>
              <w:t>выбирать   оптимальный  стиль общения и  взаимодействия;</w:t>
            </w:r>
          </w:p>
          <w:p w:rsidR="004908D3" w:rsidRPr="00044106" w:rsidRDefault="004908D3" w:rsidP="0051464A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044106">
              <w:rPr>
                <w:rFonts w:ascii="Times New Roman" w:hAnsi="Times New Roman"/>
                <w:szCs w:val="20"/>
              </w:rPr>
              <w:t>выделять и анализировать социально-психологические качества личности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4908D3" w:rsidRPr="00044106" w:rsidRDefault="004908D3" w:rsidP="0051464A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</w:rPr>
            </w:pPr>
          </w:p>
          <w:p w:rsidR="004908D3" w:rsidRPr="00044106" w:rsidRDefault="004908D3" w:rsidP="0051464A">
            <w:pPr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44106">
              <w:rPr>
                <w:rFonts w:ascii="Times New Roman" w:eastAsia="Times New Roman" w:hAnsi="Times New Roman"/>
                <w:bCs/>
                <w:iCs/>
              </w:rPr>
              <w:t xml:space="preserve">Опыт творческой самодеятельности; овладение культурой психической деятельности и навыками </w:t>
            </w:r>
            <w:proofErr w:type="spellStart"/>
            <w:r w:rsidRPr="00044106">
              <w:rPr>
                <w:rFonts w:ascii="Times New Roman" w:eastAsia="Times New Roman" w:hAnsi="Times New Roman"/>
                <w:bCs/>
                <w:iCs/>
              </w:rPr>
              <w:t>саморегуляции</w:t>
            </w:r>
            <w:proofErr w:type="spellEnd"/>
            <w:r w:rsidRPr="00044106">
              <w:rPr>
                <w:rFonts w:ascii="Times New Roman" w:eastAsia="Times New Roman" w:hAnsi="Times New Roman"/>
                <w:bCs/>
                <w:iCs/>
              </w:rPr>
              <w:t>; формирование эмоционально-целостного отношения</w:t>
            </w:r>
            <w:r w:rsidRPr="00044106">
              <w:rPr>
                <w:rFonts w:ascii="Times New Roman" w:eastAsia="Times New Roman" w:hAnsi="Times New Roman"/>
              </w:rPr>
              <w:t> к психологической реальности и действительности в целом</w:t>
            </w:r>
          </w:p>
        </w:tc>
      </w:tr>
    </w:tbl>
    <w:p w:rsidR="004908D3" w:rsidRDefault="004908D3" w:rsidP="004908D3">
      <w:pPr>
        <w:jc w:val="both"/>
        <w:rPr>
          <w:rFonts w:ascii="Times New Roman" w:hAnsi="Times New Roman"/>
          <w:sz w:val="28"/>
          <w:szCs w:val="28"/>
        </w:rPr>
      </w:pPr>
    </w:p>
    <w:p w:rsidR="004908D3" w:rsidRDefault="004908D3" w:rsidP="004908D3">
      <w:pPr>
        <w:jc w:val="both"/>
        <w:rPr>
          <w:rFonts w:ascii="Times New Roman" w:hAnsi="Times New Roman"/>
          <w:sz w:val="28"/>
          <w:szCs w:val="28"/>
        </w:rPr>
      </w:pPr>
    </w:p>
    <w:p w:rsidR="004908D3" w:rsidRDefault="004908D3" w:rsidP="004908D3">
      <w:pPr>
        <w:jc w:val="both"/>
        <w:rPr>
          <w:rFonts w:ascii="Times New Roman" w:hAnsi="Times New Roman"/>
          <w:sz w:val="28"/>
          <w:szCs w:val="28"/>
        </w:rPr>
      </w:pPr>
    </w:p>
    <w:p w:rsidR="004908D3" w:rsidRDefault="004908D3" w:rsidP="004908D3">
      <w:pPr>
        <w:jc w:val="both"/>
        <w:rPr>
          <w:rFonts w:ascii="Times New Roman" w:hAnsi="Times New Roman"/>
          <w:sz w:val="28"/>
          <w:szCs w:val="28"/>
        </w:rPr>
      </w:pPr>
    </w:p>
    <w:p w:rsidR="004908D3" w:rsidRDefault="004908D3" w:rsidP="004908D3">
      <w:pPr>
        <w:jc w:val="both"/>
        <w:rPr>
          <w:rFonts w:ascii="Times New Roman" w:hAnsi="Times New Roman"/>
          <w:sz w:val="28"/>
          <w:szCs w:val="28"/>
        </w:rPr>
      </w:pPr>
    </w:p>
    <w:p w:rsidR="004908D3" w:rsidRDefault="004908D3" w:rsidP="004908D3">
      <w:pPr>
        <w:jc w:val="both"/>
        <w:rPr>
          <w:rFonts w:ascii="Times New Roman" w:hAnsi="Times New Roman"/>
          <w:sz w:val="28"/>
          <w:szCs w:val="28"/>
        </w:rPr>
      </w:pPr>
    </w:p>
    <w:p w:rsidR="004908D3" w:rsidRDefault="004908D3" w:rsidP="004908D3">
      <w:pPr>
        <w:jc w:val="both"/>
        <w:rPr>
          <w:rFonts w:ascii="Times New Roman" w:hAnsi="Times New Roman"/>
          <w:sz w:val="28"/>
          <w:szCs w:val="28"/>
        </w:rPr>
      </w:pPr>
    </w:p>
    <w:p w:rsidR="004908D3" w:rsidRDefault="004908D3" w:rsidP="004908D3">
      <w:pPr>
        <w:jc w:val="both"/>
        <w:rPr>
          <w:rFonts w:ascii="Times New Roman" w:hAnsi="Times New Roman"/>
          <w:sz w:val="28"/>
          <w:szCs w:val="28"/>
        </w:rPr>
      </w:pPr>
    </w:p>
    <w:p w:rsidR="004908D3" w:rsidRDefault="004908D3" w:rsidP="004908D3">
      <w:pPr>
        <w:jc w:val="both"/>
        <w:rPr>
          <w:rFonts w:ascii="Times New Roman" w:hAnsi="Times New Roman"/>
          <w:sz w:val="28"/>
          <w:szCs w:val="28"/>
        </w:rPr>
      </w:pPr>
    </w:p>
    <w:p w:rsidR="004908D3" w:rsidRDefault="004908D3" w:rsidP="004908D3">
      <w:pPr>
        <w:jc w:val="both"/>
        <w:rPr>
          <w:rFonts w:ascii="Times New Roman" w:hAnsi="Times New Roman"/>
          <w:sz w:val="28"/>
          <w:szCs w:val="28"/>
        </w:rPr>
        <w:sectPr w:rsidR="004908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08D3" w:rsidRDefault="004908D3" w:rsidP="004908D3">
      <w:pPr>
        <w:pStyle w:val="a3"/>
        <w:numPr>
          <w:ilvl w:val="0"/>
          <w:numId w:val="4"/>
        </w:numPr>
        <w:spacing w:before="100" w:beforeAutospacing="1" w:after="100" w:afterAutospacing="1" w:line="240" w:lineRule="exact"/>
        <w:rPr>
          <w:rFonts w:ascii="Times New Roman" w:hAnsi="Times New Roman"/>
          <w:sz w:val="24"/>
          <w:szCs w:val="24"/>
        </w:rPr>
      </w:pPr>
      <w:r w:rsidRPr="00C1111A">
        <w:rPr>
          <w:rFonts w:ascii="Times New Roman" w:hAnsi="Times New Roman"/>
          <w:b/>
          <w:sz w:val="24"/>
          <w:szCs w:val="24"/>
        </w:rPr>
        <w:lastRenderedPageBreak/>
        <w:t xml:space="preserve">Объем </w:t>
      </w:r>
      <w:r w:rsidRPr="00E7454F">
        <w:rPr>
          <w:rFonts w:ascii="Times New Roman" w:hAnsi="Times New Roman"/>
          <w:b/>
          <w:sz w:val="24"/>
          <w:szCs w:val="24"/>
        </w:rPr>
        <w:t xml:space="preserve">программы: </w:t>
      </w:r>
      <w:r>
        <w:rPr>
          <w:rFonts w:ascii="Times New Roman" w:hAnsi="Times New Roman"/>
          <w:b/>
          <w:sz w:val="24"/>
          <w:szCs w:val="24"/>
        </w:rPr>
        <w:t>7</w:t>
      </w:r>
      <w:r w:rsidRPr="00E7454F">
        <w:rPr>
          <w:rFonts w:ascii="Times New Roman" w:hAnsi="Times New Roman"/>
          <w:sz w:val="24"/>
          <w:szCs w:val="24"/>
        </w:rPr>
        <w:t xml:space="preserve"> часов</w:t>
      </w:r>
    </w:p>
    <w:p w:rsidR="004908D3" w:rsidRDefault="004908D3" w:rsidP="004908D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08D3" w:rsidRPr="00E57104" w:rsidRDefault="004908D3" w:rsidP="004908D3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7104">
        <w:rPr>
          <w:rFonts w:ascii="Times New Roman" w:hAnsi="Times New Roman"/>
          <w:b/>
          <w:sz w:val="24"/>
          <w:szCs w:val="24"/>
        </w:rPr>
        <w:t>Количество часов и распределение по темам: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230"/>
        <w:gridCol w:w="1134"/>
      </w:tblGrid>
      <w:tr w:rsidR="004908D3" w:rsidRPr="00044106" w:rsidTr="0051464A">
        <w:tc>
          <w:tcPr>
            <w:tcW w:w="992" w:type="dxa"/>
            <w:vAlign w:val="center"/>
          </w:tcPr>
          <w:p w:rsidR="004908D3" w:rsidRPr="00C16458" w:rsidRDefault="004908D3" w:rsidP="0051464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8">
              <w:rPr>
                <w:rFonts w:ascii="Times New Roman" w:hAnsi="Times New Roman"/>
                <w:sz w:val="24"/>
                <w:szCs w:val="24"/>
              </w:rPr>
              <w:t>№/№</w:t>
            </w:r>
          </w:p>
        </w:tc>
        <w:tc>
          <w:tcPr>
            <w:tcW w:w="7230" w:type="dxa"/>
            <w:vAlign w:val="center"/>
          </w:tcPr>
          <w:p w:rsidR="004908D3" w:rsidRPr="00C16458" w:rsidRDefault="004908D3" w:rsidP="005146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8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</w:tcPr>
          <w:p w:rsidR="004908D3" w:rsidRPr="00C16458" w:rsidRDefault="004908D3" w:rsidP="0051464A">
            <w:pPr>
              <w:spacing w:after="0" w:line="240" w:lineRule="auto"/>
              <w:ind w:left="33" w:hanging="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908D3" w:rsidRPr="00C16458" w:rsidRDefault="004908D3" w:rsidP="0051464A">
            <w:pPr>
              <w:spacing w:after="0" w:line="240" w:lineRule="auto"/>
              <w:ind w:left="33" w:hanging="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45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4908D3" w:rsidRPr="00044106" w:rsidTr="0051464A">
        <w:trPr>
          <w:trHeight w:val="242"/>
        </w:trPr>
        <w:tc>
          <w:tcPr>
            <w:tcW w:w="9356" w:type="dxa"/>
            <w:gridSpan w:val="3"/>
          </w:tcPr>
          <w:p w:rsidR="004908D3" w:rsidRPr="00C16458" w:rsidRDefault="004908D3" w:rsidP="0051464A">
            <w:pPr>
              <w:spacing w:after="0" w:line="240" w:lineRule="auto"/>
              <w:ind w:left="33" w:hanging="78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  <w:r w:rsidRPr="00C16458">
              <w:rPr>
                <w:rFonts w:ascii="Times New Roman" w:hAnsi="Times New Roman"/>
                <w:b/>
                <w:sz w:val="28"/>
                <w:szCs w:val="24"/>
              </w:rPr>
              <w:t xml:space="preserve"> класс</w:t>
            </w:r>
          </w:p>
        </w:tc>
      </w:tr>
      <w:tr w:rsidR="004908D3" w:rsidRPr="00044106" w:rsidTr="0051464A">
        <w:trPr>
          <w:trHeight w:val="429"/>
        </w:trPr>
        <w:tc>
          <w:tcPr>
            <w:tcW w:w="992" w:type="dxa"/>
            <w:vAlign w:val="center"/>
          </w:tcPr>
          <w:p w:rsidR="004908D3" w:rsidRPr="00C16458" w:rsidRDefault="00203A60" w:rsidP="0051464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vAlign w:val="center"/>
          </w:tcPr>
          <w:p w:rsidR="004908D3" w:rsidRPr="00C16458" w:rsidRDefault="004908D3" w:rsidP="0051464A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6458">
              <w:rPr>
                <w:rFonts w:ascii="Times New Roman" w:hAnsi="Times New Roman"/>
                <w:sz w:val="24"/>
                <w:szCs w:val="24"/>
              </w:rPr>
              <w:t>Психические процессы. Ощущение. Восприятие</w:t>
            </w:r>
          </w:p>
        </w:tc>
        <w:tc>
          <w:tcPr>
            <w:tcW w:w="1134" w:type="dxa"/>
          </w:tcPr>
          <w:p w:rsidR="004908D3" w:rsidRPr="00044106" w:rsidRDefault="004908D3" w:rsidP="0051464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8D3" w:rsidRPr="00044106" w:rsidTr="0051464A">
        <w:tc>
          <w:tcPr>
            <w:tcW w:w="992" w:type="dxa"/>
          </w:tcPr>
          <w:p w:rsidR="004908D3" w:rsidRPr="00C16458" w:rsidRDefault="00203A60" w:rsidP="0051464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4908D3" w:rsidRPr="00C16458" w:rsidRDefault="004908D3" w:rsidP="0051464A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Особенности личности.</w:t>
            </w:r>
            <w:r w:rsidRPr="00C16458">
              <w:rPr>
                <w:rFonts w:ascii="Times New Roman" w:eastAsia="Times New Roman" w:hAnsi="Times New Roman"/>
                <w:sz w:val="24"/>
                <w:szCs w:val="24"/>
              </w:rPr>
              <w:t xml:space="preserve"> Темперамент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16458">
              <w:rPr>
                <w:rFonts w:ascii="Times New Roman" w:eastAsia="Times New Roman" w:hAnsi="Times New Roman"/>
                <w:sz w:val="24"/>
                <w:szCs w:val="24"/>
              </w:rPr>
              <w:t xml:space="preserve"> Характер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16458">
              <w:rPr>
                <w:rFonts w:ascii="Times New Roman" w:eastAsia="Times New Roman" w:hAnsi="Times New Roman"/>
                <w:sz w:val="24"/>
                <w:szCs w:val="24"/>
              </w:rPr>
              <w:t xml:space="preserve"> Воля</w:t>
            </w:r>
          </w:p>
        </w:tc>
        <w:tc>
          <w:tcPr>
            <w:tcW w:w="1134" w:type="dxa"/>
          </w:tcPr>
          <w:p w:rsidR="004908D3" w:rsidRPr="00044106" w:rsidRDefault="004908D3" w:rsidP="0051464A">
            <w:pPr>
              <w:jc w:val="center"/>
            </w:pPr>
            <w:r w:rsidRPr="00E74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8D3" w:rsidRPr="00044106" w:rsidTr="0051464A">
        <w:tc>
          <w:tcPr>
            <w:tcW w:w="992" w:type="dxa"/>
          </w:tcPr>
          <w:p w:rsidR="004908D3" w:rsidRPr="00C16458" w:rsidRDefault="00203A60" w:rsidP="0051464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4908D3" w:rsidRPr="00C16458" w:rsidRDefault="004908D3" w:rsidP="00203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458">
              <w:rPr>
                <w:rFonts w:ascii="Times New Roman" w:eastAsia="Times New Roman" w:hAnsi="Times New Roman"/>
                <w:sz w:val="24"/>
                <w:szCs w:val="24"/>
              </w:rPr>
              <w:t>Общение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164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03A60">
              <w:rPr>
                <w:rFonts w:ascii="Times New Roman" w:eastAsia="Times New Roman" w:hAnsi="Times New Roman"/>
                <w:sz w:val="24"/>
                <w:szCs w:val="24"/>
              </w:rPr>
              <w:t>Речевые средства.</w:t>
            </w:r>
          </w:p>
        </w:tc>
        <w:tc>
          <w:tcPr>
            <w:tcW w:w="1134" w:type="dxa"/>
          </w:tcPr>
          <w:p w:rsidR="004908D3" w:rsidRPr="00044106" w:rsidRDefault="004908D3" w:rsidP="0051464A">
            <w:pPr>
              <w:jc w:val="center"/>
            </w:pPr>
            <w:r w:rsidRPr="00E74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8D3" w:rsidRPr="00044106" w:rsidTr="0051464A">
        <w:tc>
          <w:tcPr>
            <w:tcW w:w="992" w:type="dxa"/>
          </w:tcPr>
          <w:p w:rsidR="004908D3" w:rsidRPr="00C16458" w:rsidRDefault="00203A60" w:rsidP="0051464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4908D3" w:rsidRPr="00C16458" w:rsidRDefault="004908D3" w:rsidP="005146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458">
              <w:rPr>
                <w:rFonts w:ascii="Times New Roman" w:eastAsia="Times New Roman" w:hAnsi="Times New Roman"/>
                <w:sz w:val="24"/>
                <w:szCs w:val="24"/>
              </w:rPr>
              <w:t>Общение как взаимодействие</w:t>
            </w:r>
            <w:r w:rsidR="00203A60">
              <w:rPr>
                <w:rFonts w:ascii="Times New Roman" w:eastAsia="Times New Roman" w:hAnsi="Times New Roman"/>
                <w:sz w:val="24"/>
                <w:szCs w:val="24"/>
              </w:rPr>
              <w:t xml:space="preserve">. Барьеры </w:t>
            </w:r>
            <w:proofErr w:type="spellStart"/>
            <w:r w:rsidR="00203A60">
              <w:rPr>
                <w:rFonts w:ascii="Times New Roman" w:eastAsia="Times New Roman" w:hAnsi="Times New Roman"/>
                <w:sz w:val="24"/>
                <w:szCs w:val="24"/>
              </w:rPr>
              <w:t>общенияю</w:t>
            </w:r>
            <w:proofErr w:type="spellEnd"/>
          </w:p>
        </w:tc>
        <w:tc>
          <w:tcPr>
            <w:tcW w:w="1134" w:type="dxa"/>
          </w:tcPr>
          <w:p w:rsidR="004908D3" w:rsidRPr="00044106" w:rsidRDefault="004908D3" w:rsidP="0051464A">
            <w:pPr>
              <w:jc w:val="center"/>
            </w:pPr>
            <w:r w:rsidRPr="00E74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8D3" w:rsidRPr="00044106" w:rsidTr="0051464A">
        <w:tc>
          <w:tcPr>
            <w:tcW w:w="992" w:type="dxa"/>
          </w:tcPr>
          <w:p w:rsidR="004908D3" w:rsidRPr="00C16458" w:rsidRDefault="00203A60" w:rsidP="0051464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4908D3" w:rsidRPr="00C16458" w:rsidRDefault="004908D3" w:rsidP="005146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458">
              <w:rPr>
                <w:rFonts w:ascii="Times New Roman" w:eastAsia="Times New Roman" w:hAnsi="Times New Roman"/>
                <w:sz w:val="24"/>
                <w:szCs w:val="24"/>
              </w:rPr>
              <w:t>Общение как восприятие людьми друг друга</w:t>
            </w:r>
          </w:p>
        </w:tc>
        <w:tc>
          <w:tcPr>
            <w:tcW w:w="1134" w:type="dxa"/>
          </w:tcPr>
          <w:p w:rsidR="004908D3" w:rsidRPr="00044106" w:rsidRDefault="004908D3" w:rsidP="0051464A">
            <w:pPr>
              <w:jc w:val="center"/>
            </w:pPr>
            <w:r w:rsidRPr="00E74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8D3" w:rsidRPr="00044106" w:rsidTr="0051464A">
        <w:tc>
          <w:tcPr>
            <w:tcW w:w="992" w:type="dxa"/>
          </w:tcPr>
          <w:p w:rsidR="004908D3" w:rsidRPr="00C16458" w:rsidRDefault="00203A60" w:rsidP="0051464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4908D3" w:rsidRPr="00044106" w:rsidRDefault="004908D3" w:rsidP="005146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106">
              <w:rPr>
                <w:rFonts w:ascii="Times New Roman" w:eastAsia="Times New Roman" w:hAnsi="Times New Roman"/>
                <w:sz w:val="24"/>
                <w:szCs w:val="24"/>
              </w:rPr>
              <w:t>Личность. Самоопределение личности</w:t>
            </w:r>
          </w:p>
        </w:tc>
        <w:tc>
          <w:tcPr>
            <w:tcW w:w="1134" w:type="dxa"/>
          </w:tcPr>
          <w:p w:rsidR="004908D3" w:rsidRPr="00044106" w:rsidRDefault="004908D3" w:rsidP="0051464A">
            <w:pPr>
              <w:jc w:val="center"/>
            </w:pPr>
            <w:r w:rsidRPr="00E74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8D3" w:rsidRPr="00044106" w:rsidTr="0051464A">
        <w:tc>
          <w:tcPr>
            <w:tcW w:w="992" w:type="dxa"/>
          </w:tcPr>
          <w:p w:rsidR="004908D3" w:rsidRPr="00C16458" w:rsidRDefault="00203A60" w:rsidP="0051464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4908D3" w:rsidRPr="00044106" w:rsidRDefault="004908D3" w:rsidP="0051464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4106">
              <w:rPr>
                <w:rFonts w:ascii="Times New Roman" w:eastAsia="Times New Roman" w:hAnsi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34" w:type="dxa"/>
          </w:tcPr>
          <w:p w:rsidR="004908D3" w:rsidRPr="00044106" w:rsidRDefault="004908D3" w:rsidP="0051464A">
            <w:pPr>
              <w:jc w:val="center"/>
            </w:pPr>
            <w:r w:rsidRPr="00E745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8D3" w:rsidRPr="00044106" w:rsidTr="0051464A">
        <w:tc>
          <w:tcPr>
            <w:tcW w:w="992" w:type="dxa"/>
          </w:tcPr>
          <w:p w:rsidR="004908D3" w:rsidRPr="00C16458" w:rsidRDefault="004908D3" w:rsidP="0051464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908D3" w:rsidRPr="00044106" w:rsidRDefault="004908D3" w:rsidP="00514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410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134" w:type="dxa"/>
          </w:tcPr>
          <w:p w:rsidR="004908D3" w:rsidRPr="00E7454F" w:rsidRDefault="00203A60" w:rsidP="0051464A">
            <w:pPr>
              <w:spacing w:after="0" w:line="240" w:lineRule="auto"/>
              <w:ind w:right="-53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4908D3" w:rsidRPr="00E745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4908D3" w:rsidRPr="00044106" w:rsidRDefault="004908D3" w:rsidP="004908D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908D3" w:rsidRPr="00044106" w:rsidRDefault="004908D3" w:rsidP="004908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908D3" w:rsidRPr="00044106" w:rsidRDefault="004908D3" w:rsidP="004908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908D3" w:rsidRPr="00044106" w:rsidRDefault="004908D3" w:rsidP="004908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908D3" w:rsidRPr="00044106" w:rsidRDefault="004908D3" w:rsidP="004908D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41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Содержание программы «</w:t>
      </w:r>
      <w:r>
        <w:rPr>
          <w:rFonts w:ascii="Times New Roman" w:hAnsi="Times New Roman"/>
          <w:b/>
          <w:sz w:val="28"/>
          <w:szCs w:val="28"/>
        </w:rPr>
        <w:t>Психологический практикум в педагогических классах</w:t>
      </w:r>
      <w:r w:rsidRPr="000441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4908D3" w:rsidRPr="00044106" w:rsidRDefault="004908D3" w:rsidP="004908D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2"/>
        <w:gridCol w:w="5387"/>
        <w:gridCol w:w="2268"/>
      </w:tblGrid>
      <w:tr w:rsidR="004908D3" w:rsidRPr="00044106" w:rsidTr="0051464A">
        <w:trPr>
          <w:trHeight w:val="1054"/>
        </w:trPr>
        <w:tc>
          <w:tcPr>
            <w:tcW w:w="567" w:type="dxa"/>
            <w:shd w:val="clear" w:color="auto" w:fill="D9D9D9"/>
          </w:tcPr>
          <w:p w:rsidR="004908D3" w:rsidRPr="00DC34D6" w:rsidRDefault="004908D3" w:rsidP="0051464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34D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  <w:shd w:val="clear" w:color="auto" w:fill="D9D9D9"/>
          </w:tcPr>
          <w:p w:rsidR="004908D3" w:rsidRPr="00DC34D6" w:rsidRDefault="004908D3" w:rsidP="0051464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4908D3" w:rsidRPr="00DC34D6" w:rsidRDefault="004908D3" w:rsidP="0051464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5387" w:type="dxa"/>
            <w:shd w:val="clear" w:color="auto" w:fill="D9D9D9"/>
          </w:tcPr>
          <w:p w:rsidR="004908D3" w:rsidRPr="00DC34D6" w:rsidRDefault="004908D3" w:rsidP="0051464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  <w:shd w:val="clear" w:color="auto" w:fill="D9D9D9"/>
          </w:tcPr>
          <w:p w:rsidR="004908D3" w:rsidRPr="00DC34D6" w:rsidRDefault="004908D3" w:rsidP="0051464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Контрольные мероприятия</w:t>
            </w:r>
          </w:p>
        </w:tc>
      </w:tr>
      <w:tr w:rsidR="004908D3" w:rsidRPr="00044106" w:rsidTr="0051464A">
        <w:trPr>
          <w:trHeight w:val="423"/>
        </w:trPr>
        <w:tc>
          <w:tcPr>
            <w:tcW w:w="9924" w:type="dxa"/>
            <w:gridSpan w:val="4"/>
            <w:shd w:val="clear" w:color="auto" w:fill="auto"/>
            <w:vAlign w:val="center"/>
          </w:tcPr>
          <w:p w:rsidR="004908D3" w:rsidRPr="00DC34D6" w:rsidRDefault="00203A60" w:rsidP="0051464A">
            <w:pPr>
              <w:spacing w:after="0" w:line="240" w:lineRule="auto"/>
              <w:jc w:val="center"/>
              <w:rPr>
                <w:rFonts w:ascii="Times New Roman" w:hAnsi="Times New Roman" w:cs="MSTT31c76b"/>
                <w:b/>
                <w:sz w:val="28"/>
                <w:szCs w:val="20"/>
              </w:rPr>
            </w:pPr>
            <w:r>
              <w:rPr>
                <w:rFonts w:ascii="Times New Roman" w:hAnsi="Times New Roman" w:cs="MSTT31c76b"/>
                <w:b/>
                <w:sz w:val="28"/>
                <w:szCs w:val="20"/>
              </w:rPr>
              <w:t>9</w:t>
            </w:r>
            <w:r w:rsidR="004908D3" w:rsidRPr="00DC34D6">
              <w:rPr>
                <w:rFonts w:ascii="Times New Roman" w:hAnsi="Times New Roman" w:cs="MSTT31c76b"/>
                <w:b/>
                <w:sz w:val="28"/>
                <w:szCs w:val="20"/>
              </w:rPr>
              <w:t xml:space="preserve"> класс</w:t>
            </w:r>
          </w:p>
        </w:tc>
      </w:tr>
      <w:tr w:rsidR="004908D3" w:rsidRPr="00044106" w:rsidTr="0051464A">
        <w:trPr>
          <w:trHeight w:val="423"/>
        </w:trPr>
        <w:tc>
          <w:tcPr>
            <w:tcW w:w="567" w:type="dxa"/>
            <w:shd w:val="clear" w:color="auto" w:fill="auto"/>
            <w:vAlign w:val="center"/>
          </w:tcPr>
          <w:p w:rsidR="004908D3" w:rsidRPr="00DC34D6" w:rsidRDefault="004908D3" w:rsidP="0051464A">
            <w:pPr>
              <w:spacing w:after="0" w:line="240" w:lineRule="auto"/>
              <w:jc w:val="center"/>
              <w:rPr>
                <w:rFonts w:ascii="Times New Roman" w:hAnsi="Times New Roman" w:cs="MSTT31c76b"/>
                <w:sz w:val="20"/>
                <w:szCs w:val="20"/>
              </w:rPr>
            </w:pPr>
            <w:r w:rsidRPr="00DC34D6">
              <w:rPr>
                <w:rFonts w:ascii="Times New Roman" w:hAnsi="Times New Roman" w:cs="MSTT31c76b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908D3" w:rsidRPr="00DC34D6" w:rsidRDefault="004908D3" w:rsidP="0051464A">
            <w:pPr>
              <w:spacing w:after="0" w:line="240" w:lineRule="auto"/>
              <w:jc w:val="center"/>
              <w:rPr>
                <w:rFonts w:ascii="Times New Roman" w:hAnsi="Times New Roman" w:cs="MSTT31c76b"/>
                <w:sz w:val="20"/>
                <w:szCs w:val="20"/>
              </w:rPr>
            </w:pPr>
            <w:r w:rsidRPr="00DC34D6">
              <w:rPr>
                <w:rFonts w:ascii="Times New Roman" w:hAnsi="Times New Roman" w:cs="MSTT31c76b"/>
                <w:sz w:val="20"/>
                <w:szCs w:val="20"/>
              </w:rPr>
              <w:t xml:space="preserve">Введение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908D3" w:rsidRPr="00DC34D6" w:rsidRDefault="004908D3" w:rsidP="0051464A">
            <w:pPr>
              <w:spacing w:after="0" w:line="240" w:lineRule="auto"/>
              <w:jc w:val="both"/>
              <w:rPr>
                <w:rFonts w:ascii="Times New Roman" w:hAnsi="Times New Roman" w:cs="MSTT31c76b"/>
                <w:sz w:val="20"/>
                <w:szCs w:val="20"/>
              </w:rPr>
            </w:pP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Значение и роль психологических знаний в жизни человека. Важнейшая потребность человека – общение. Правила работы на уроках.</w:t>
            </w:r>
          </w:p>
        </w:tc>
        <w:tc>
          <w:tcPr>
            <w:tcW w:w="2268" w:type="dxa"/>
          </w:tcPr>
          <w:p w:rsidR="004908D3" w:rsidRPr="00DC34D6" w:rsidRDefault="004908D3" w:rsidP="005146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08D3" w:rsidRPr="00044106" w:rsidTr="0051464A">
        <w:trPr>
          <w:trHeight w:val="10809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08D3" w:rsidRPr="00DC34D6" w:rsidRDefault="004908D3" w:rsidP="0051464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908D3" w:rsidRPr="00044106" w:rsidRDefault="004908D3" w:rsidP="0051464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08D3" w:rsidRPr="00044106" w:rsidRDefault="004908D3" w:rsidP="005146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908D3" w:rsidRPr="00044106" w:rsidRDefault="004908D3" w:rsidP="0051464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106">
              <w:rPr>
                <w:rFonts w:ascii="Times New Roman" w:eastAsia="Times New Roman" w:hAnsi="Times New Roman"/>
                <w:sz w:val="20"/>
                <w:szCs w:val="20"/>
              </w:rPr>
              <w:t>Психические процессы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4908D3" w:rsidRPr="00DC34D6" w:rsidRDefault="004908D3" w:rsidP="005146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4D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Ощущение.</w:t>
            </w: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DC34D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Восприятие.</w:t>
            </w: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 Ощущение</w:t>
            </w:r>
            <w:r w:rsidRPr="00DC34D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–</w:t>
            </w: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 xml:space="preserve"> начальный источник знаний об окружающем мире. Виды ощущений: зрительные, слуховые, обонятельные, вкусовые, органические, статические, </w:t>
            </w:r>
            <w:proofErr w:type="spellStart"/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кинестезические</w:t>
            </w:r>
            <w:proofErr w:type="spellEnd"/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. Пороги ощущений. Адаптация. Связь ощущений и восприятий. Индивидуальные особенности восприятия (репрезентативные системы). </w:t>
            </w:r>
          </w:p>
          <w:p w:rsidR="004908D3" w:rsidRPr="00DC34D6" w:rsidRDefault="004908D3" w:rsidP="005146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4D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Внимание.</w:t>
            </w:r>
            <w:r w:rsidRPr="00DC34D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Определение внимания. Виды внимания: непроизвольное, произвольное, </w:t>
            </w:r>
            <w:proofErr w:type="spellStart"/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послепроизвольное</w:t>
            </w:r>
            <w:proofErr w:type="spellEnd"/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. Основные свойства внимания: объем, распределение, переключение, устойчивость, концентрация. Факторы, влияющие на произвольное внимание. Приемы развития внимания. Нарушение внимания, рассеянность, ее виды и причины. Диагностика внимания.</w:t>
            </w:r>
          </w:p>
          <w:p w:rsidR="004908D3" w:rsidRPr="00DC34D6" w:rsidRDefault="004908D3" w:rsidP="005146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4D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Память.</w:t>
            </w: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 Определение памяти. Основные процессы памяти. Продуктивность памяти. Виды памяти: двигательная и эмоциональная; образная и словесно-логическая; зрительная, слуховая, осязательная, обонятельная и вкусовая. Запоминание: произвольное и непроизвольное; механическое и логическое; продолжительность запоминания. Условия, влияющие на запоминание. Забывание, причины забывания. Диагностика памяти. Приемы развития памяти.</w:t>
            </w:r>
          </w:p>
          <w:p w:rsidR="004908D3" w:rsidRPr="00DC34D6" w:rsidRDefault="004908D3" w:rsidP="005146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4D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Мышление.</w:t>
            </w:r>
            <w:r w:rsidRPr="00DC34D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Определение мышления. Мышление и речь. </w:t>
            </w:r>
            <w:proofErr w:type="gramStart"/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Виды мышления: наглядно-действенное, наглядно-образное, словесно-логическое и др. Мыслительные операции: анализ, синтез, сравнение, конкретизация, обобщение.</w:t>
            </w:r>
            <w:proofErr w:type="gramEnd"/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 xml:space="preserve"> Качества мышления: скорость, самостоятельность, гибкость, широта, глубина. </w:t>
            </w:r>
          </w:p>
          <w:p w:rsidR="004908D3" w:rsidRPr="00DC34D6" w:rsidRDefault="004908D3" w:rsidP="005146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4D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Темперамент.</w:t>
            </w: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 Общее понятие темперамента. Проявление темперамента. История развития представлений о темпераменте. Типы темперамента. Свойства качеств личности в зависимости от темперамента. Темперамент и деятельность. Диагностика темперамента. </w:t>
            </w:r>
          </w:p>
          <w:p w:rsidR="004908D3" w:rsidRPr="00DC34D6" w:rsidRDefault="004908D3" w:rsidP="005146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4D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Характер.</w:t>
            </w: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 Общее понятие характера. Связь характера и темперамента. Характерология – наука о характере. Характер и привычки. Основные свойства характера. Структура характера. Типы характера. Развитие характера.</w:t>
            </w:r>
          </w:p>
          <w:p w:rsidR="004908D3" w:rsidRPr="00DC34D6" w:rsidRDefault="004908D3" w:rsidP="005146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4D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Воля.</w:t>
            </w: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 Определение воли, ее значение. Исторический взгляд на волю. Внутренняя основа воли. Структура волевого акта. Развитие волевых качеств личности. </w:t>
            </w:r>
          </w:p>
          <w:p w:rsidR="004908D3" w:rsidRPr="00DC34D6" w:rsidRDefault="004908D3" w:rsidP="005146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4D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Воображение.</w:t>
            </w:r>
            <w:r w:rsidRPr="00DC34D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Определение воображения, его значение. Виды воображения: пассивное и активное (непроизвольное и произвольное); воссоздающее и творческое. Приемы творческого воображения: галлюцинация, акцентирование, схематизация. Воображение и профессиональная деятельность человека.</w:t>
            </w:r>
          </w:p>
        </w:tc>
        <w:tc>
          <w:tcPr>
            <w:tcW w:w="2268" w:type="dxa"/>
          </w:tcPr>
          <w:p w:rsidR="004908D3" w:rsidRDefault="004908D3" w:rsidP="004908D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Диагностика психических процессов (ПП). Подбор тестового материала</w:t>
            </w:r>
          </w:p>
          <w:p w:rsidR="004908D3" w:rsidRPr="00DC34D6" w:rsidRDefault="004908D3" w:rsidP="004908D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Составление психологической характеристики особенностей ПП у младших школьников и подростков</w:t>
            </w:r>
          </w:p>
        </w:tc>
      </w:tr>
      <w:tr w:rsidR="004908D3" w:rsidRPr="00044106" w:rsidTr="0051464A">
        <w:trPr>
          <w:trHeight w:val="7589"/>
        </w:trPr>
        <w:tc>
          <w:tcPr>
            <w:tcW w:w="567" w:type="dxa"/>
            <w:shd w:val="clear" w:color="auto" w:fill="auto"/>
            <w:vAlign w:val="center"/>
          </w:tcPr>
          <w:p w:rsidR="004908D3" w:rsidRPr="00DC34D6" w:rsidRDefault="004908D3" w:rsidP="0051464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908D3" w:rsidRPr="00044106" w:rsidRDefault="004908D3" w:rsidP="0051464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106">
              <w:rPr>
                <w:rFonts w:ascii="Times New Roman" w:eastAsia="Times New Roman" w:hAnsi="Times New Roman"/>
                <w:sz w:val="20"/>
                <w:szCs w:val="20"/>
              </w:rPr>
              <w:t>Общение</w:t>
            </w:r>
          </w:p>
        </w:tc>
        <w:tc>
          <w:tcPr>
            <w:tcW w:w="5387" w:type="dxa"/>
            <w:shd w:val="clear" w:color="auto" w:fill="auto"/>
          </w:tcPr>
          <w:p w:rsidR="004908D3" w:rsidRPr="00DC34D6" w:rsidRDefault="004908D3" w:rsidP="0051464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4D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Общение как обмен информацией. </w:t>
            </w: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 xml:space="preserve">Информация или коммуникация. Коммуникаторы и реципиенты. Вербальная коммуникация. Речь (внутренняя, внешняя, устная, письменная). Стороны общения: коммуникативная, интерактивная, </w:t>
            </w:r>
            <w:proofErr w:type="spellStart"/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перцептивная</w:t>
            </w:r>
            <w:proofErr w:type="spellEnd"/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 xml:space="preserve">. Обратная связь (прямая и косвенная). Коммуникативные барьеры (барьеры непонимания, барьеры социально-культурного различия и барьеры отношения). Личные границы. Стили общения (примитивный, деловой, </w:t>
            </w:r>
            <w:proofErr w:type="spellStart"/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манипулятивный</w:t>
            </w:r>
            <w:proofErr w:type="spellEnd"/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, общение-диалог). Функции общения. </w:t>
            </w:r>
          </w:p>
          <w:p w:rsidR="004908D3" w:rsidRPr="00DC34D6" w:rsidRDefault="004908D3" w:rsidP="0051464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4D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Невербальная коммуникация. </w:t>
            </w: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 xml:space="preserve">Виды невербальных средств общения (визуальные, акустические, тактильные). Мимика лица. Визуальное общение. Нос, рот, голова. Жесты. Поза. Звуки и запахи. </w:t>
            </w:r>
            <w:proofErr w:type="spellStart"/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Проксемика</w:t>
            </w:r>
            <w:proofErr w:type="spellEnd"/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4908D3" w:rsidRPr="00DC34D6" w:rsidRDefault="004908D3" w:rsidP="0051464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4D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Каналы получения и обработки информации.</w:t>
            </w:r>
            <w:r w:rsidRPr="00DC34D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Каналы получения информации. Ведущий канал восприятия. Самодиагностика ведущего канала восприятия. Тренировка навыков передачи информации в различных репрезентативных системах.</w:t>
            </w:r>
          </w:p>
          <w:p w:rsidR="004908D3" w:rsidRPr="00DC34D6" w:rsidRDefault="004908D3" w:rsidP="0051464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4D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Общение как взаимодействие.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 xml:space="preserve">Теории взаимодействия: теория обмена, психоаналитический подход, теория управления впечатлениями, концепция символического </w:t>
            </w:r>
            <w:proofErr w:type="spellStart"/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интеракционизма</w:t>
            </w:r>
            <w:proofErr w:type="spellEnd"/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. Нормальное взаимодействие. Социальный контроль. Ролевое взаимодействие.</w:t>
            </w:r>
          </w:p>
          <w:p w:rsidR="004908D3" w:rsidRPr="00DC34D6" w:rsidRDefault="004908D3" w:rsidP="0051464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4D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Общение как восприятие людьми друг друга.</w:t>
            </w: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 Сложность социальной перцепции. Законы общения: эффект ореола, эффект проекции, эффект бумеранга, эффект края, эффект средней ошибки, эффект первичности и новизны и др. Как мы понимаем других людей. Объяснение поведения окружающих. Основные механизмы познания другого человека – идентификация и рефлексия. Взаимосвязь общения и отношения.</w:t>
            </w:r>
          </w:p>
        </w:tc>
        <w:tc>
          <w:tcPr>
            <w:tcW w:w="2268" w:type="dxa"/>
          </w:tcPr>
          <w:p w:rsidR="004908D3" w:rsidRDefault="004908D3" w:rsidP="0051464A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Разработка кейсов по теме «Эффективное общение со школьником»: </w:t>
            </w:r>
          </w:p>
          <w:p w:rsidR="004908D3" w:rsidRDefault="004908D3" w:rsidP="0051464A">
            <w:pPr>
              <w:numPr>
                <w:ilvl w:val="1"/>
                <w:numId w:val="2"/>
              </w:numPr>
              <w:spacing w:line="240" w:lineRule="auto"/>
              <w:ind w:left="459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Определение проблемной ситуации</w:t>
            </w:r>
          </w:p>
          <w:p w:rsidR="004908D3" w:rsidRDefault="004908D3" w:rsidP="0051464A">
            <w:pPr>
              <w:numPr>
                <w:ilvl w:val="1"/>
                <w:numId w:val="2"/>
              </w:numPr>
              <w:spacing w:line="240" w:lineRule="auto"/>
              <w:ind w:left="459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Разработка возможных путей решения</w:t>
            </w:r>
          </w:p>
          <w:p w:rsidR="004908D3" w:rsidRPr="00DC34D6" w:rsidRDefault="004908D3" w:rsidP="0051464A">
            <w:pPr>
              <w:numPr>
                <w:ilvl w:val="1"/>
                <w:numId w:val="2"/>
              </w:numPr>
              <w:spacing w:line="240" w:lineRule="auto"/>
              <w:ind w:left="459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Апробация кейса в условиях образовательной среды</w:t>
            </w:r>
          </w:p>
        </w:tc>
      </w:tr>
      <w:tr w:rsidR="004908D3" w:rsidRPr="00044106" w:rsidTr="0051464A">
        <w:trPr>
          <w:trHeight w:val="4002"/>
        </w:trPr>
        <w:tc>
          <w:tcPr>
            <w:tcW w:w="567" w:type="dxa"/>
            <w:shd w:val="clear" w:color="auto" w:fill="auto"/>
            <w:vAlign w:val="center"/>
          </w:tcPr>
          <w:p w:rsidR="004908D3" w:rsidRPr="00DC34D6" w:rsidRDefault="004908D3" w:rsidP="0051464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908D3" w:rsidRPr="00DC34D6" w:rsidRDefault="004908D3" w:rsidP="0051464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Личность. Профессиональное самоопределение</w:t>
            </w:r>
          </w:p>
        </w:tc>
        <w:tc>
          <w:tcPr>
            <w:tcW w:w="5387" w:type="dxa"/>
            <w:shd w:val="clear" w:color="auto" w:fill="auto"/>
          </w:tcPr>
          <w:p w:rsidR="004908D3" w:rsidRDefault="004908D3" w:rsidP="005146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 xml:space="preserve">Актуализация понятия «личность». Структура личности: ценности, направленность, цели, интересы, склонности, мотивы, морально-нравственные принципы. </w:t>
            </w:r>
          </w:p>
          <w:p w:rsidR="004908D3" w:rsidRPr="00044106" w:rsidRDefault="004908D3" w:rsidP="0051464A">
            <w:pPr>
              <w:shd w:val="clear" w:color="auto" w:fill="FFFFFF"/>
              <w:spacing w:after="0" w:line="240" w:lineRule="auto"/>
              <w:jc w:val="both"/>
            </w:pP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Формирован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ие теоретических представлений обу</w:t>
            </w: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 xml:space="preserve">щихся о профессиональном и жизненном самоопределении. Психологическая суть жизненного и профессионального самоопределения. Роль самопознания для человека. Познакомить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r w:rsidRPr="00DC34D6">
              <w:rPr>
                <w:rFonts w:ascii="Times New Roman" w:eastAsia="Times New Roman" w:hAnsi="Times New Roman"/>
                <w:sz w:val="20"/>
                <w:szCs w:val="20"/>
              </w:rPr>
              <w:t xml:space="preserve"> с понятием «самоопределение». Области самоопределения человека: самоопределение профессиональное (кем быть?), самоопределение личностное (каким быть?), самоопределение социальное (с кем быть?). Типичные ошибки, совершаемые при выборе профессии. Профессиональное самоопределение. Духовное, нравственное, идеологическое самоопределение. Важность правильного выбора профессии.</w:t>
            </w:r>
            <w:r w:rsidRPr="00DC34D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</w:tcPr>
          <w:p w:rsidR="004908D3" w:rsidRPr="00027639" w:rsidRDefault="004908D3" w:rsidP="004908D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027639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Диагностика ценностных ориентаций личности обучающихся 8х классов. Составление психологического портрета </w:t>
            </w:r>
            <w:proofErr w:type="spellStart"/>
            <w:r w:rsidRPr="00027639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обучающегося-подростка</w:t>
            </w:r>
            <w:proofErr w:type="spellEnd"/>
          </w:p>
          <w:p w:rsidR="004908D3" w:rsidRPr="00027639" w:rsidRDefault="004908D3" w:rsidP="004908D3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27639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Составление рекомендаций для обучающихся 8 классов и учителей по формированию профессиональной направленности</w:t>
            </w:r>
          </w:p>
        </w:tc>
      </w:tr>
    </w:tbl>
    <w:p w:rsidR="009C1C71" w:rsidRDefault="009C1C71"/>
    <w:sectPr w:rsidR="009C1C71" w:rsidSect="006D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MSTT31c76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666"/>
    <w:multiLevelType w:val="hybridMultilevel"/>
    <w:tmpl w:val="5A7E2CA4"/>
    <w:lvl w:ilvl="0" w:tplc="0D4C5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63EA"/>
    <w:multiLevelType w:val="hybridMultilevel"/>
    <w:tmpl w:val="123E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59C8"/>
    <w:multiLevelType w:val="hybridMultilevel"/>
    <w:tmpl w:val="5F5E1B5A"/>
    <w:lvl w:ilvl="0" w:tplc="F5AED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D4324D"/>
    <w:multiLevelType w:val="multilevel"/>
    <w:tmpl w:val="D9AC1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>
    <w:nsid w:val="233D051A"/>
    <w:multiLevelType w:val="hybridMultilevel"/>
    <w:tmpl w:val="ECE24408"/>
    <w:lvl w:ilvl="0" w:tplc="E4ECF1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4174527"/>
    <w:multiLevelType w:val="hybridMultilevel"/>
    <w:tmpl w:val="3CC6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7DCF"/>
    <w:multiLevelType w:val="hybridMultilevel"/>
    <w:tmpl w:val="C970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E70E0"/>
    <w:multiLevelType w:val="multilevel"/>
    <w:tmpl w:val="D9AC1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8">
    <w:nsid w:val="73B37DDE"/>
    <w:multiLevelType w:val="hybridMultilevel"/>
    <w:tmpl w:val="BACE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B6D4D"/>
    <w:rsid w:val="00203A60"/>
    <w:rsid w:val="004908D3"/>
    <w:rsid w:val="006D79B2"/>
    <w:rsid w:val="009C1C71"/>
    <w:rsid w:val="00A24DB2"/>
    <w:rsid w:val="00CB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49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psixolog</dc:creator>
  <cp:keywords/>
  <dc:description/>
  <cp:lastModifiedBy>psixolog</cp:lastModifiedBy>
  <cp:revision>4</cp:revision>
  <dcterms:created xsi:type="dcterms:W3CDTF">2017-02-14T06:53:00Z</dcterms:created>
  <dcterms:modified xsi:type="dcterms:W3CDTF">2020-03-19T08:05:00Z</dcterms:modified>
</cp:coreProperties>
</file>